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405" w:type="dxa"/>
        <w:tblLook w:val="04A0" w:firstRow="1" w:lastRow="0" w:firstColumn="1" w:lastColumn="0" w:noHBand="0" w:noVBand="1"/>
      </w:tblPr>
      <w:tblGrid>
        <w:gridCol w:w="3685"/>
        <w:gridCol w:w="3510"/>
        <w:gridCol w:w="3420"/>
        <w:gridCol w:w="2430"/>
        <w:gridCol w:w="2430"/>
        <w:gridCol w:w="6930"/>
      </w:tblGrid>
      <w:tr w:rsidR="00321479" w:rsidTr="000B7EA4">
        <w:trPr>
          <w:trHeight w:val="1152"/>
        </w:trPr>
        <w:tc>
          <w:tcPr>
            <w:tcW w:w="3685" w:type="dxa"/>
            <w:shd w:val="clear" w:color="auto" w:fill="00B0F0"/>
          </w:tcPr>
          <w:p w:rsidR="00321479" w:rsidRDefault="00321479" w:rsidP="0032147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21479">
              <w:rPr>
                <w:b/>
                <w:sz w:val="28"/>
                <w:szCs w:val="28"/>
              </w:rPr>
              <w:t>Project/Client/Location</w:t>
            </w:r>
          </w:p>
          <w:p w:rsidR="00321479" w:rsidRPr="00321479" w:rsidRDefault="00321479" w:rsidP="00321479">
            <w:pPr>
              <w:jc w:val="center"/>
              <w:rPr>
                <w:b/>
                <w:sz w:val="24"/>
                <w:szCs w:val="24"/>
              </w:rPr>
            </w:pPr>
            <w:r w:rsidRPr="00321479">
              <w:rPr>
                <w:b/>
                <w:sz w:val="24"/>
                <w:szCs w:val="24"/>
              </w:rPr>
              <w:t>(DW Projects Listed First)</w:t>
            </w:r>
          </w:p>
        </w:tc>
        <w:tc>
          <w:tcPr>
            <w:tcW w:w="3510" w:type="dxa"/>
            <w:shd w:val="clear" w:color="auto" w:fill="00B0F0"/>
          </w:tcPr>
          <w:p w:rsidR="00321479" w:rsidRDefault="00321479" w:rsidP="00321479">
            <w:pPr>
              <w:jc w:val="center"/>
              <w:rPr>
                <w:b/>
                <w:sz w:val="28"/>
                <w:szCs w:val="28"/>
              </w:rPr>
            </w:pPr>
            <w:r w:rsidRPr="00321479">
              <w:rPr>
                <w:b/>
                <w:sz w:val="28"/>
                <w:szCs w:val="28"/>
              </w:rPr>
              <w:t>Reference</w:t>
            </w:r>
          </w:p>
          <w:p w:rsidR="00321479" w:rsidRPr="00321479" w:rsidRDefault="00321479" w:rsidP="00321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(Contact </w:t>
            </w:r>
            <w:r w:rsidRPr="00321479">
              <w:rPr>
                <w:b/>
                <w:sz w:val="24"/>
                <w:szCs w:val="24"/>
              </w:rPr>
              <w:t>/Phone)</w:t>
            </w:r>
          </w:p>
        </w:tc>
        <w:tc>
          <w:tcPr>
            <w:tcW w:w="3420" w:type="dxa"/>
            <w:shd w:val="clear" w:color="auto" w:fill="00B0F0"/>
          </w:tcPr>
          <w:p w:rsidR="00321479" w:rsidRPr="00321479" w:rsidRDefault="00321479" w:rsidP="00321479">
            <w:pPr>
              <w:jc w:val="center"/>
              <w:rPr>
                <w:b/>
                <w:sz w:val="28"/>
                <w:szCs w:val="28"/>
              </w:rPr>
            </w:pPr>
            <w:r w:rsidRPr="00321479">
              <w:rPr>
                <w:b/>
                <w:sz w:val="28"/>
                <w:szCs w:val="28"/>
              </w:rPr>
              <w:t>Key Team Members</w:t>
            </w:r>
          </w:p>
        </w:tc>
        <w:tc>
          <w:tcPr>
            <w:tcW w:w="2430" w:type="dxa"/>
            <w:shd w:val="clear" w:color="auto" w:fill="00B0F0"/>
          </w:tcPr>
          <w:p w:rsidR="00321479" w:rsidRPr="00321479" w:rsidRDefault="00321479" w:rsidP="00321479">
            <w:pPr>
              <w:jc w:val="center"/>
              <w:rPr>
                <w:b/>
                <w:sz w:val="28"/>
                <w:szCs w:val="28"/>
              </w:rPr>
            </w:pPr>
            <w:r w:rsidRPr="00321479">
              <w:rPr>
                <w:b/>
                <w:sz w:val="28"/>
                <w:szCs w:val="28"/>
              </w:rPr>
              <w:t>Completion Date</w:t>
            </w:r>
          </w:p>
        </w:tc>
        <w:tc>
          <w:tcPr>
            <w:tcW w:w="2430" w:type="dxa"/>
            <w:shd w:val="clear" w:color="auto" w:fill="00B0F0"/>
          </w:tcPr>
          <w:p w:rsidR="00321479" w:rsidRPr="00321479" w:rsidRDefault="001D69A3" w:rsidP="001D6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 Contract </w:t>
            </w:r>
            <w:r w:rsidR="0032147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           $ Subcontract</w:t>
            </w:r>
            <w:r w:rsidR="003214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0" w:type="dxa"/>
            <w:shd w:val="clear" w:color="auto" w:fill="00B0F0"/>
          </w:tcPr>
          <w:p w:rsidR="00321479" w:rsidRPr="00321479" w:rsidRDefault="00321479" w:rsidP="00321479">
            <w:pPr>
              <w:jc w:val="center"/>
              <w:rPr>
                <w:b/>
                <w:sz w:val="28"/>
                <w:szCs w:val="28"/>
              </w:rPr>
            </w:pPr>
            <w:r w:rsidRPr="00321479">
              <w:rPr>
                <w:b/>
                <w:sz w:val="28"/>
                <w:szCs w:val="28"/>
              </w:rPr>
              <w:t>Description of Work Performed</w:t>
            </w:r>
          </w:p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413D2">
            <w:pPr>
              <w:rPr>
                <w:b/>
              </w:rPr>
            </w:pPr>
            <w:r w:rsidRPr="003413D2">
              <w:rPr>
                <w:b/>
              </w:rPr>
              <w:t>Example:</w:t>
            </w:r>
          </w:p>
          <w:p w:rsidR="003711DF" w:rsidRDefault="003711DF" w:rsidP="003711DF">
            <w:r>
              <w:t>Conduit 15 Replacement Project</w:t>
            </w:r>
          </w:p>
          <w:p w:rsidR="003711DF" w:rsidRDefault="003711DF" w:rsidP="003711DF">
            <w:r>
              <w:t>City of Glenwood Springs</w:t>
            </w:r>
          </w:p>
          <w:p w:rsidR="003413D2" w:rsidRPr="00C66213" w:rsidRDefault="003711DF" w:rsidP="003711DF">
            <w:r>
              <w:t xml:space="preserve">Glenwood Springs, Colorado </w:t>
            </w:r>
            <w:r w:rsidR="00440CD9" w:rsidRPr="00C66213">
              <w:t xml:space="preserve">  </w:t>
            </w:r>
          </w:p>
        </w:tc>
        <w:tc>
          <w:tcPr>
            <w:tcW w:w="3510" w:type="dxa"/>
          </w:tcPr>
          <w:p w:rsidR="00C66213" w:rsidRDefault="00C66213">
            <w:r>
              <w:t>City of Glenwood Springs</w:t>
            </w:r>
          </w:p>
          <w:p w:rsidR="00C66213" w:rsidRDefault="00C66213">
            <w:r>
              <w:t>Brad Roads</w:t>
            </w:r>
          </w:p>
          <w:p w:rsidR="00C66213" w:rsidRDefault="00C66213">
            <w:r>
              <w:t>Public Works Manager</w:t>
            </w:r>
          </w:p>
          <w:p w:rsidR="00C66213" w:rsidRDefault="00C66213">
            <w:r>
              <w:t>P. O. Box 123</w:t>
            </w:r>
          </w:p>
          <w:p w:rsidR="00C66213" w:rsidRDefault="00C66213">
            <w:r>
              <w:t>Glenwood Springs, CO</w:t>
            </w:r>
          </w:p>
          <w:p w:rsidR="00C66213" w:rsidRDefault="00C66213">
            <w:r>
              <w:t>970 123-4567</w:t>
            </w:r>
          </w:p>
          <w:p w:rsidR="00C66213" w:rsidRDefault="00C66213"/>
          <w:p w:rsidR="00C66213" w:rsidRDefault="00C66213"/>
        </w:tc>
        <w:tc>
          <w:tcPr>
            <w:tcW w:w="3420" w:type="dxa"/>
          </w:tcPr>
          <w:p w:rsidR="00321479" w:rsidRDefault="00C66213">
            <w:r>
              <w:t>Pam Darner, P.E. Project Engineer</w:t>
            </w:r>
          </w:p>
          <w:p w:rsidR="00C66213" w:rsidRDefault="00C66213">
            <w:r>
              <w:t>Bill Woods, P.E. Project Manager</w:t>
            </w:r>
          </w:p>
          <w:p w:rsidR="003711DF" w:rsidRDefault="003711DF">
            <w:r>
              <w:t xml:space="preserve">Sean Smith, Superintendent </w:t>
            </w:r>
          </w:p>
        </w:tc>
        <w:tc>
          <w:tcPr>
            <w:tcW w:w="2430" w:type="dxa"/>
          </w:tcPr>
          <w:p w:rsidR="00321479" w:rsidRDefault="003711DF" w:rsidP="009B72C0">
            <w:r>
              <w:t xml:space="preserve">4/2013 </w:t>
            </w:r>
            <w:r w:rsidR="009B72C0">
              <w:t>–</w:t>
            </w:r>
            <w:r>
              <w:t xml:space="preserve"> </w:t>
            </w:r>
            <w:r w:rsidR="009B72C0">
              <w:t>5/</w:t>
            </w:r>
            <w:r w:rsidR="00C66213">
              <w:t>2015</w:t>
            </w:r>
          </w:p>
        </w:tc>
        <w:tc>
          <w:tcPr>
            <w:tcW w:w="2430" w:type="dxa"/>
          </w:tcPr>
          <w:p w:rsidR="00321479" w:rsidRDefault="001D69A3">
            <w:r>
              <w:t>$10,400,000 Contract Price</w:t>
            </w:r>
          </w:p>
          <w:p w:rsidR="001D69A3" w:rsidRDefault="001D69A3" w:rsidP="001D69A3">
            <w:r>
              <w:t xml:space="preserve">Our Subcontract Price was $2,350,000 </w:t>
            </w:r>
          </w:p>
        </w:tc>
        <w:tc>
          <w:tcPr>
            <w:tcW w:w="6930" w:type="dxa"/>
          </w:tcPr>
          <w:p w:rsidR="009B72C0" w:rsidRDefault="009B72C0" w:rsidP="0054355A">
            <w:pPr>
              <w:pStyle w:val="Heading5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Constructability Services during </w:t>
            </w:r>
            <w:r w:rsidR="0054355A">
              <w:rPr>
                <w:rFonts w:cs="Arial"/>
                <w:szCs w:val="20"/>
              </w:rPr>
              <w:t>design</w:t>
            </w:r>
          </w:p>
          <w:p w:rsidR="0054355A" w:rsidRPr="00596290" w:rsidRDefault="001D69A3" w:rsidP="0054355A">
            <w:pPr>
              <w:pStyle w:val="Heading5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4"/>
              <w:rPr>
                <w:rFonts w:cs="Courier New"/>
              </w:rPr>
            </w:pPr>
            <w:r>
              <w:rPr>
                <w:rFonts w:cs="Arial"/>
                <w:szCs w:val="20"/>
              </w:rPr>
              <w:t xml:space="preserve">Subcontractor to ABC </w:t>
            </w:r>
            <w:r w:rsidR="009B72C0">
              <w:rPr>
                <w:rFonts w:cs="Arial"/>
                <w:szCs w:val="20"/>
              </w:rPr>
              <w:t>General Contract</w:t>
            </w:r>
            <w:r>
              <w:rPr>
                <w:rFonts w:cs="Arial"/>
                <w:szCs w:val="20"/>
              </w:rPr>
              <w:t xml:space="preserve">ing </w:t>
            </w:r>
            <w:r w:rsidR="009B72C0">
              <w:rPr>
                <w:rFonts w:cs="Arial"/>
                <w:szCs w:val="20"/>
              </w:rPr>
              <w:t xml:space="preserve">for Installation </w:t>
            </w:r>
            <w:r w:rsidR="0054355A">
              <w:t>of Conduit No</w:t>
            </w:r>
            <w:r w:rsidR="0070399B">
              <w:t xml:space="preserve"> 15 - </w:t>
            </w:r>
            <w:r w:rsidR="0054355A" w:rsidRPr="00D35E4C">
              <w:t>24</w:t>
            </w:r>
            <w:r w:rsidR="0054355A">
              <w:noBreakHyphen/>
              <w:t>Inch R</w:t>
            </w:r>
            <w:r w:rsidR="0070399B">
              <w:t xml:space="preserve">ecycled Water Pipeline </w:t>
            </w:r>
            <w:r w:rsidR="009B72C0">
              <w:t>in downtown Glenwood Springs.</w:t>
            </w:r>
            <w:r w:rsidR="0054355A" w:rsidRPr="00596290">
              <w:t xml:space="preserve"> </w:t>
            </w:r>
          </w:p>
          <w:p w:rsidR="009B72C0" w:rsidRDefault="00325FD1" w:rsidP="0054355A">
            <w:pPr>
              <w:pStyle w:val="Heading6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5"/>
            </w:pPr>
            <w:r>
              <w:t>Approximately 7,0</w:t>
            </w:r>
            <w:r w:rsidR="0054355A">
              <w:t>00 f</w:t>
            </w:r>
            <w:r>
              <w:t>eet of 24-inch</w:t>
            </w:r>
            <w:r w:rsidR="0054355A">
              <w:t xml:space="preserve"> water pipeline and appurtenances, </w:t>
            </w:r>
            <w:r w:rsidR="009B72C0">
              <w:t>C</w:t>
            </w:r>
            <w:r w:rsidR="0054355A">
              <w:t>onstructed in 2 phases.</w:t>
            </w:r>
            <w:r w:rsidR="009B72C0">
              <w:t xml:space="preserve"> Includes </w:t>
            </w:r>
            <w:r w:rsidR="0054355A">
              <w:t>fi</w:t>
            </w:r>
            <w:r w:rsidR="009B72C0">
              <w:t>f</w:t>
            </w:r>
            <w:r w:rsidR="0054355A">
              <w:t>ty</w:t>
            </w:r>
            <w:r w:rsidR="009B72C0">
              <w:t>”</w:t>
            </w:r>
            <w:r w:rsidR="0054355A">
              <w:t xml:space="preserve"> bore under an existing railroad track.</w:t>
            </w:r>
          </w:p>
          <w:p w:rsidR="00321479" w:rsidRDefault="009B72C0" w:rsidP="009B72C0">
            <w:pPr>
              <w:pStyle w:val="Heading6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5"/>
            </w:pPr>
            <w:r>
              <w:t>O</w:t>
            </w:r>
            <w:r w:rsidR="0054355A">
              <w:t xml:space="preserve">pen cut installation </w:t>
            </w:r>
            <w:r>
              <w:t xml:space="preserve">remainder. </w:t>
            </w:r>
          </w:p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 w:rsidP="001D69A3">
            <w:pPr>
              <w:pStyle w:val="IndentText1"/>
              <w:ind w:left="0" w:right="-1350"/>
            </w:pPr>
          </w:p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 w:rsidP="00C66213"/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/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/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/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/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/>
        </w:tc>
      </w:tr>
      <w:tr w:rsidR="00321479" w:rsidTr="000B7EA4">
        <w:trPr>
          <w:trHeight w:val="1152"/>
        </w:trPr>
        <w:tc>
          <w:tcPr>
            <w:tcW w:w="3685" w:type="dxa"/>
          </w:tcPr>
          <w:p w:rsidR="00321479" w:rsidRDefault="00321479"/>
        </w:tc>
        <w:tc>
          <w:tcPr>
            <w:tcW w:w="3510" w:type="dxa"/>
          </w:tcPr>
          <w:p w:rsidR="00321479" w:rsidRDefault="00321479"/>
        </w:tc>
        <w:tc>
          <w:tcPr>
            <w:tcW w:w="342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2430" w:type="dxa"/>
          </w:tcPr>
          <w:p w:rsidR="00321479" w:rsidRDefault="00321479"/>
        </w:tc>
        <w:tc>
          <w:tcPr>
            <w:tcW w:w="6930" w:type="dxa"/>
          </w:tcPr>
          <w:p w:rsidR="00321479" w:rsidRDefault="00321479"/>
        </w:tc>
      </w:tr>
    </w:tbl>
    <w:p w:rsidR="0052310E" w:rsidRDefault="0052310E"/>
    <w:sectPr w:rsidR="0052310E" w:rsidSect="000B7EA4">
      <w:pgSz w:w="24480" w:h="15840" w:orient="landscape" w:code="3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575E"/>
    <w:multiLevelType w:val="multilevel"/>
    <w:tmpl w:val="60701EB8"/>
    <w:lvl w:ilvl="0">
      <w:start w:val="1"/>
      <w:numFmt w:val="decimal"/>
      <w:pStyle w:val="Heading1"/>
      <w:lvlText w:val="PART %1"/>
      <w:lvlJc w:val="left"/>
      <w:pPr>
        <w:tabs>
          <w:tab w:val="num" w:pos="360"/>
        </w:tabs>
        <w:ind w:left="1080" w:hanging="108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504" w:hanging="504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upperLetter"/>
      <w:pStyle w:val="Heading3"/>
      <w:lvlText w:val="%3."/>
      <w:lvlJc w:val="left"/>
      <w:pPr>
        <w:ind w:left="950" w:hanging="446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Heading4"/>
      <w:lvlText w:val="%4."/>
      <w:lvlJc w:val="left"/>
      <w:pPr>
        <w:ind w:left="1296" w:hanging="346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lowerLetter"/>
      <w:pStyle w:val="Heading5"/>
      <w:lvlText w:val="%5."/>
      <w:lvlJc w:val="left"/>
      <w:pPr>
        <w:ind w:left="1656" w:hanging="360"/>
      </w:pPr>
      <w:rPr>
        <w:rFonts w:ascii="Arial" w:hAnsi="Arial" w:hint="default"/>
        <w:b w:val="0"/>
        <w:i w:val="0"/>
        <w:sz w:val="18"/>
        <w:szCs w:val="18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160"/>
        </w:tabs>
        <w:ind w:left="2016" w:hanging="360"/>
      </w:pPr>
      <w:rPr>
        <w:rFonts w:ascii="Arial" w:hAnsi="Arial" w:hint="default"/>
        <w:b w:val="0"/>
        <w:i w:val="0"/>
        <w:sz w:val="18"/>
        <w:szCs w:val="18"/>
      </w:rPr>
    </w:lvl>
    <w:lvl w:ilvl="6">
      <w:start w:val="1"/>
      <w:numFmt w:val="lowerLetter"/>
      <w:pStyle w:val="Heading7"/>
      <w:lvlText w:val="%7)"/>
      <w:lvlJc w:val="left"/>
      <w:pPr>
        <w:ind w:left="2376" w:hanging="360"/>
      </w:pPr>
      <w:rPr>
        <w:rFonts w:ascii="Arial" w:hAnsi="Arial" w:hint="default"/>
        <w:b w:val="0"/>
        <w:i w:val="0"/>
        <w:sz w:val="17"/>
      </w:rPr>
    </w:lvl>
    <w:lvl w:ilvl="7">
      <w:start w:val="1"/>
      <w:numFmt w:val="decimal"/>
      <w:pStyle w:val="Heading8"/>
      <w:lvlText w:val="(%8)"/>
      <w:lvlJc w:val="left"/>
      <w:pPr>
        <w:ind w:left="2736" w:hanging="360"/>
      </w:pPr>
      <w:rPr>
        <w:rFonts w:ascii="Arial" w:hAnsi="Arial" w:hint="default"/>
        <w:b w:val="0"/>
        <w:i w:val="0"/>
        <w:sz w:val="17"/>
      </w:rPr>
    </w:lvl>
    <w:lvl w:ilvl="8">
      <w:start w:val="1"/>
      <w:numFmt w:val="lowerLetter"/>
      <w:pStyle w:val="Heading9"/>
      <w:lvlText w:val="(%9)"/>
      <w:lvlJc w:val="left"/>
      <w:pPr>
        <w:ind w:left="3096" w:hanging="360"/>
      </w:pPr>
      <w:rPr>
        <w:rFonts w:ascii="Arial" w:hAnsi="Arial" w:hint="default"/>
        <w:b w:val="0"/>
        <w:i w:val="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9"/>
    <w:rsid w:val="000B7EA4"/>
    <w:rsid w:val="001D69A3"/>
    <w:rsid w:val="00321479"/>
    <w:rsid w:val="00325FD1"/>
    <w:rsid w:val="003413D2"/>
    <w:rsid w:val="003711DF"/>
    <w:rsid w:val="00440CD9"/>
    <w:rsid w:val="0052310E"/>
    <w:rsid w:val="0054355A"/>
    <w:rsid w:val="0070399B"/>
    <w:rsid w:val="009028D2"/>
    <w:rsid w:val="009B72C0"/>
    <w:rsid w:val="00B55534"/>
    <w:rsid w:val="00C27B72"/>
    <w:rsid w:val="00C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64724-B14A-484A-942C-459F430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C66213"/>
    <w:pPr>
      <w:keepNext/>
      <w:numPr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0"/>
    </w:pPr>
    <w:rPr>
      <w:rFonts w:ascii="Arial" w:eastAsia="Times New Roman" w:hAnsi="Arial" w:cs="Helvetica"/>
      <w:b/>
      <w:caps/>
      <w:sz w:val="18"/>
      <w:szCs w:val="24"/>
    </w:rPr>
  </w:style>
  <w:style w:type="paragraph" w:styleId="Heading2">
    <w:name w:val="heading 2"/>
    <w:basedOn w:val="Normal"/>
    <w:next w:val="Heading3"/>
    <w:link w:val="Heading2Char"/>
    <w:qFormat/>
    <w:rsid w:val="00C66213"/>
    <w:pPr>
      <w:keepNext/>
      <w:numPr>
        <w:ilvl w:val="1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1"/>
    </w:pPr>
    <w:rPr>
      <w:rFonts w:ascii="Arial" w:eastAsia="Times New Roman" w:hAnsi="Arial" w:cs="Helvetica"/>
      <w:caps/>
      <w:sz w:val="18"/>
      <w:szCs w:val="24"/>
    </w:rPr>
  </w:style>
  <w:style w:type="paragraph" w:styleId="Heading3">
    <w:name w:val="heading 3"/>
    <w:basedOn w:val="Normal"/>
    <w:next w:val="Heading4"/>
    <w:link w:val="Heading3Char"/>
    <w:qFormat/>
    <w:rsid w:val="00C66213"/>
    <w:pPr>
      <w:numPr>
        <w:ilvl w:val="2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2"/>
    </w:pPr>
    <w:rPr>
      <w:rFonts w:ascii="Arial" w:eastAsia="Times New Roman" w:hAnsi="Arial" w:cs="Helvetica"/>
      <w:sz w:val="18"/>
      <w:szCs w:val="24"/>
    </w:rPr>
  </w:style>
  <w:style w:type="paragraph" w:styleId="Heading4">
    <w:name w:val="heading 4"/>
    <w:basedOn w:val="Normal"/>
    <w:next w:val="Heading5"/>
    <w:link w:val="Heading4Char"/>
    <w:qFormat/>
    <w:rsid w:val="00C66213"/>
    <w:pPr>
      <w:numPr>
        <w:ilvl w:val="3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3"/>
    </w:pPr>
    <w:rPr>
      <w:rFonts w:ascii="Arial" w:eastAsia="Times New Roman" w:hAnsi="Arial" w:cs="Helvetica"/>
      <w:sz w:val="18"/>
      <w:szCs w:val="24"/>
    </w:rPr>
  </w:style>
  <w:style w:type="paragraph" w:styleId="Heading5">
    <w:name w:val="heading 5"/>
    <w:basedOn w:val="Normal"/>
    <w:next w:val="Heading6"/>
    <w:link w:val="Heading5Char"/>
    <w:qFormat/>
    <w:rsid w:val="00C66213"/>
    <w:pPr>
      <w:numPr>
        <w:ilvl w:val="4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4"/>
    </w:pPr>
    <w:rPr>
      <w:rFonts w:ascii="Arial" w:eastAsia="Times New Roman" w:hAnsi="Arial" w:cs="Helvetica"/>
      <w:sz w:val="18"/>
      <w:szCs w:val="24"/>
    </w:rPr>
  </w:style>
  <w:style w:type="paragraph" w:styleId="Heading6">
    <w:name w:val="heading 6"/>
    <w:basedOn w:val="Normal"/>
    <w:next w:val="Heading7"/>
    <w:link w:val="Heading6Char"/>
    <w:qFormat/>
    <w:rsid w:val="00C66213"/>
    <w:pPr>
      <w:numPr>
        <w:ilvl w:val="5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5"/>
    </w:pPr>
    <w:rPr>
      <w:rFonts w:ascii="Arial" w:eastAsia="Times New Roman" w:hAnsi="Arial" w:cs="Helvetica"/>
      <w:sz w:val="18"/>
      <w:szCs w:val="24"/>
    </w:rPr>
  </w:style>
  <w:style w:type="paragraph" w:styleId="Heading7">
    <w:name w:val="heading 7"/>
    <w:basedOn w:val="Normal"/>
    <w:next w:val="Heading8"/>
    <w:link w:val="Heading7Char"/>
    <w:qFormat/>
    <w:rsid w:val="00C66213"/>
    <w:pPr>
      <w:numPr>
        <w:ilvl w:val="6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6"/>
    </w:pPr>
    <w:rPr>
      <w:rFonts w:ascii="Arial" w:eastAsia="Times New Roman" w:hAnsi="Arial" w:cs="Helvetica"/>
      <w:sz w:val="18"/>
      <w:szCs w:val="24"/>
    </w:rPr>
  </w:style>
  <w:style w:type="paragraph" w:styleId="Heading8">
    <w:name w:val="heading 8"/>
    <w:basedOn w:val="Normal"/>
    <w:next w:val="Heading9"/>
    <w:link w:val="Heading8Char"/>
    <w:qFormat/>
    <w:rsid w:val="00C66213"/>
    <w:pPr>
      <w:numPr>
        <w:ilvl w:val="7"/>
        <w:numId w:val="1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7"/>
    </w:pPr>
    <w:rPr>
      <w:rFonts w:ascii="Arial" w:eastAsia="Times New Roman" w:hAnsi="Arial" w:cs="Helvetica"/>
      <w:iCs/>
      <w:sz w:val="18"/>
      <w:szCs w:val="24"/>
    </w:rPr>
  </w:style>
  <w:style w:type="paragraph" w:styleId="Heading9">
    <w:name w:val="heading 9"/>
    <w:basedOn w:val="Heading8"/>
    <w:next w:val="Normal"/>
    <w:link w:val="Heading9Char"/>
    <w:qFormat/>
    <w:rsid w:val="00C66213"/>
    <w:pPr>
      <w:numPr>
        <w:ilvl w:val="8"/>
      </w:numPr>
      <w:tabs>
        <w:tab w:val="clear" w:pos="2736"/>
      </w:tabs>
      <w:outlineLvl w:val="8"/>
    </w:pPr>
    <w:rPr>
      <w:rFonts w:cs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6213"/>
    <w:rPr>
      <w:rFonts w:ascii="Arial" w:eastAsia="Times New Roman" w:hAnsi="Arial" w:cs="Helvetica"/>
      <w:b/>
      <w:cap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C66213"/>
    <w:rPr>
      <w:rFonts w:ascii="Arial" w:eastAsia="Times New Roman" w:hAnsi="Arial" w:cs="Helvetica"/>
      <w:cap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C66213"/>
    <w:rPr>
      <w:rFonts w:ascii="Arial" w:eastAsia="Times New Roman" w:hAnsi="Arial" w:cs="Helvetica"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C66213"/>
    <w:rPr>
      <w:rFonts w:ascii="Arial" w:eastAsia="Times New Roman" w:hAnsi="Arial" w:cs="Helvetica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C66213"/>
    <w:rPr>
      <w:rFonts w:ascii="Arial" w:eastAsia="Times New Roman" w:hAnsi="Arial" w:cs="Helvetica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C66213"/>
    <w:rPr>
      <w:rFonts w:ascii="Arial" w:eastAsia="Times New Roman" w:hAnsi="Arial" w:cs="Helvetica"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C66213"/>
    <w:rPr>
      <w:rFonts w:ascii="Arial" w:eastAsia="Times New Roman" w:hAnsi="Arial" w:cs="Helvetica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C66213"/>
    <w:rPr>
      <w:rFonts w:ascii="Arial" w:eastAsia="Times New Roman" w:hAnsi="Arial" w:cs="Helvetica"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C66213"/>
    <w:rPr>
      <w:rFonts w:ascii="Arial" w:eastAsia="Times New Roman" w:hAnsi="Arial" w:cs="Arial"/>
      <w:iCs/>
      <w:sz w:val="18"/>
      <w:szCs w:val="21"/>
    </w:rPr>
  </w:style>
  <w:style w:type="paragraph" w:customStyle="1" w:styleId="IndentText1">
    <w:name w:val="Indent Text 1"/>
    <w:basedOn w:val="Normal"/>
    <w:link w:val="IndentText1Char"/>
    <w:uiPriority w:val="1"/>
    <w:qFormat/>
    <w:rsid w:val="001D69A3"/>
    <w:pPr>
      <w:spacing w:after="0" w:line="240" w:lineRule="auto"/>
      <w:ind w:left="720"/>
    </w:pPr>
    <w:rPr>
      <w:rFonts w:ascii="Verdana" w:hAnsi="Verdana"/>
      <w:sz w:val="20"/>
    </w:rPr>
  </w:style>
  <w:style w:type="character" w:customStyle="1" w:styleId="IndentText1Char">
    <w:name w:val="Indent Text 1 Char"/>
    <w:basedOn w:val="DefaultParagraphFont"/>
    <w:link w:val="IndentText1"/>
    <w:uiPriority w:val="1"/>
    <w:rsid w:val="001D69A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Water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Experience Template</dc:title>
  <dc:subject/>
  <dc:creator>Steele, Terrie A.</dc:creator>
  <cp:keywords/>
  <dc:description/>
  <cp:lastModifiedBy>Willis, Noel E.</cp:lastModifiedBy>
  <cp:revision>3</cp:revision>
  <dcterms:created xsi:type="dcterms:W3CDTF">2015-09-30T18:17:00Z</dcterms:created>
  <dcterms:modified xsi:type="dcterms:W3CDTF">2015-09-30T18:48:00Z</dcterms:modified>
</cp:coreProperties>
</file>